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F5" w:rsidRDefault="00221935">
      <w:r>
        <w:t>FAENZA NOTIZIE</w:t>
      </w:r>
      <w:r>
        <w:br/>
      </w:r>
    </w:p>
    <w:p w:rsidR="00221935" w:rsidRPr="00221935" w:rsidRDefault="00221935" w:rsidP="00221935">
      <w:pPr>
        <w:shd w:val="clear" w:color="auto" w:fill="FFFFFF"/>
        <w:spacing w:before="100" w:beforeAutospacing="1" w:after="225" w:line="480" w:lineRule="atLeast"/>
        <w:outlineLvl w:val="0"/>
        <w:rPr>
          <w:rFonts w:ascii="Arial" w:eastAsia="Times New Roman" w:hAnsi="Arial" w:cs="Arial"/>
          <w:b/>
          <w:bCs/>
          <w:color w:val="404040"/>
          <w:kern w:val="36"/>
          <w:sz w:val="39"/>
          <w:szCs w:val="39"/>
          <w:lang w:eastAsia="it-IT"/>
        </w:rPr>
      </w:pPr>
      <w:r w:rsidRPr="00221935">
        <w:rPr>
          <w:rFonts w:ascii="Arial" w:eastAsia="Times New Roman" w:hAnsi="Arial" w:cs="Arial"/>
          <w:b/>
          <w:bCs/>
          <w:color w:val="404040"/>
          <w:kern w:val="36"/>
          <w:sz w:val="39"/>
          <w:szCs w:val="39"/>
          <w:lang w:eastAsia="it-IT"/>
        </w:rPr>
        <w:t>Via emiliana all'autonomia? Le Province danno pieno sostegno alla Regione</w:t>
      </w:r>
    </w:p>
    <w:p w:rsidR="00221935" w:rsidRPr="00221935" w:rsidRDefault="00221935" w:rsidP="00221935">
      <w:pPr>
        <w:shd w:val="clear" w:color="auto" w:fill="FFFFFF"/>
        <w:spacing w:after="0" w:line="270" w:lineRule="atLeast"/>
        <w:rPr>
          <w:rFonts w:ascii="Arial" w:eastAsia="Times New Roman" w:hAnsi="Arial" w:cs="Arial"/>
          <w:color w:val="000000"/>
          <w:sz w:val="21"/>
          <w:szCs w:val="21"/>
          <w:lang w:eastAsia="it-IT"/>
        </w:rPr>
      </w:pPr>
      <w:r w:rsidRPr="00221935">
        <w:rPr>
          <w:rFonts w:ascii="Arial" w:eastAsia="Times New Roman" w:hAnsi="Arial" w:cs="Arial"/>
          <w:color w:val="000000"/>
          <w:sz w:val="21"/>
          <w:szCs w:val="21"/>
          <w:lang w:eastAsia="it-IT"/>
        </w:rPr>
        <w:t xml:space="preserve">Mercoledì 4 Ottobre 2017 </w:t>
      </w:r>
    </w:p>
    <w:p w:rsidR="00221935" w:rsidRPr="00221935" w:rsidRDefault="00221935" w:rsidP="00221935">
      <w:pPr>
        <w:shd w:val="clear" w:color="auto" w:fill="FFFFFF"/>
        <w:spacing w:after="0" w:line="270" w:lineRule="atLeast"/>
        <w:rPr>
          <w:rFonts w:ascii="Arial" w:eastAsia="Times New Roman" w:hAnsi="Arial" w:cs="Arial"/>
          <w:color w:val="000000"/>
          <w:sz w:val="20"/>
          <w:szCs w:val="21"/>
          <w:lang w:eastAsia="it-IT"/>
        </w:rPr>
      </w:pPr>
      <w:r w:rsidRPr="00221935">
        <w:rPr>
          <w:rFonts w:ascii="Arial" w:eastAsia="Times New Roman" w:hAnsi="Arial" w:cs="Arial"/>
          <w:noProof/>
          <w:color w:val="000000"/>
          <w:sz w:val="20"/>
          <w:szCs w:val="21"/>
          <w:lang w:eastAsia="it-IT"/>
        </w:rPr>
        <w:drawing>
          <wp:inline distT="0" distB="0" distL="0" distR="0" wp14:anchorId="62182F4B" wp14:editId="54DB3DF1">
            <wp:extent cx="4781550" cy="2438591"/>
            <wp:effectExtent l="0" t="0" r="0" b="0"/>
            <wp:docPr id="1" name="Immagine 1" descr="http://www.ravennanotizie.it/$file/_id1/2/_id2/000008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vennanotizie.it/$file/_id1/2/_id2/00000859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2438591"/>
                    </a:xfrm>
                    <a:prstGeom prst="rect">
                      <a:avLst/>
                    </a:prstGeom>
                    <a:noFill/>
                    <a:ln>
                      <a:noFill/>
                    </a:ln>
                  </pic:spPr>
                </pic:pic>
              </a:graphicData>
            </a:graphic>
          </wp:inline>
        </w:drawing>
      </w:r>
    </w:p>
    <w:p w:rsidR="00221935" w:rsidRPr="00221935" w:rsidRDefault="00221935" w:rsidP="00221935">
      <w:pPr>
        <w:shd w:val="clear" w:color="auto" w:fill="FFFFFF"/>
        <w:spacing w:before="75" w:after="150" w:line="450" w:lineRule="atLeast"/>
        <w:outlineLvl w:val="2"/>
        <w:rPr>
          <w:rFonts w:ascii="Tahoma" w:eastAsia="Times New Roman" w:hAnsi="Tahoma" w:cs="Tahoma"/>
          <w:b/>
          <w:bCs/>
          <w:color w:val="454545"/>
          <w:sz w:val="30"/>
          <w:szCs w:val="30"/>
          <w:lang w:eastAsia="it-IT"/>
        </w:rPr>
      </w:pPr>
      <w:r w:rsidRPr="00221935">
        <w:rPr>
          <w:rFonts w:ascii="Tahoma" w:eastAsia="Times New Roman" w:hAnsi="Tahoma" w:cs="Tahoma"/>
          <w:b/>
          <w:bCs/>
          <w:color w:val="454545"/>
          <w:sz w:val="30"/>
          <w:szCs w:val="30"/>
          <w:lang w:eastAsia="it-IT"/>
        </w:rPr>
        <w:t xml:space="preserve">Il documento firmato anche da Michele de </w:t>
      </w:r>
      <w:proofErr w:type="spellStart"/>
      <w:r w:rsidRPr="00221935">
        <w:rPr>
          <w:rFonts w:ascii="Tahoma" w:eastAsia="Times New Roman" w:hAnsi="Tahoma" w:cs="Tahoma"/>
          <w:b/>
          <w:bCs/>
          <w:color w:val="454545"/>
          <w:sz w:val="30"/>
          <w:szCs w:val="30"/>
          <w:lang w:eastAsia="it-IT"/>
        </w:rPr>
        <w:t>Pascale</w:t>
      </w:r>
      <w:proofErr w:type="spellEnd"/>
      <w:r w:rsidRPr="00221935">
        <w:rPr>
          <w:rFonts w:ascii="Tahoma" w:eastAsia="Times New Roman" w:hAnsi="Tahoma" w:cs="Tahoma"/>
          <w:b/>
          <w:bCs/>
          <w:color w:val="454545"/>
          <w:sz w:val="30"/>
          <w:szCs w:val="30"/>
          <w:lang w:eastAsia="it-IT"/>
        </w:rPr>
        <w:t xml:space="preserve"> Presidente della Provincia di Ravenna, Davide </w:t>
      </w:r>
      <w:proofErr w:type="spellStart"/>
      <w:r w:rsidRPr="00221935">
        <w:rPr>
          <w:rFonts w:ascii="Tahoma" w:eastAsia="Times New Roman" w:hAnsi="Tahoma" w:cs="Tahoma"/>
          <w:b/>
          <w:bCs/>
          <w:color w:val="454545"/>
          <w:sz w:val="30"/>
          <w:szCs w:val="30"/>
          <w:lang w:eastAsia="it-IT"/>
        </w:rPr>
        <w:t>Drei</w:t>
      </w:r>
      <w:proofErr w:type="spellEnd"/>
      <w:r w:rsidRPr="00221935">
        <w:rPr>
          <w:rFonts w:ascii="Tahoma" w:eastAsia="Times New Roman" w:hAnsi="Tahoma" w:cs="Tahoma"/>
          <w:b/>
          <w:bCs/>
          <w:color w:val="454545"/>
          <w:sz w:val="30"/>
          <w:szCs w:val="30"/>
          <w:lang w:eastAsia="it-IT"/>
        </w:rPr>
        <w:t xml:space="preserve"> Presidente della Provincia di Forlì-Cesena e Andrea </w:t>
      </w:r>
      <w:proofErr w:type="spellStart"/>
      <w:r w:rsidRPr="00221935">
        <w:rPr>
          <w:rFonts w:ascii="Tahoma" w:eastAsia="Times New Roman" w:hAnsi="Tahoma" w:cs="Tahoma"/>
          <w:b/>
          <w:bCs/>
          <w:color w:val="454545"/>
          <w:sz w:val="30"/>
          <w:szCs w:val="30"/>
          <w:lang w:eastAsia="it-IT"/>
        </w:rPr>
        <w:t>Gnassi</w:t>
      </w:r>
      <w:proofErr w:type="spellEnd"/>
      <w:r w:rsidRPr="00221935">
        <w:rPr>
          <w:rFonts w:ascii="Tahoma" w:eastAsia="Times New Roman" w:hAnsi="Tahoma" w:cs="Tahoma"/>
          <w:b/>
          <w:bCs/>
          <w:color w:val="454545"/>
          <w:sz w:val="30"/>
          <w:szCs w:val="30"/>
          <w:lang w:eastAsia="it-IT"/>
        </w:rPr>
        <w:t xml:space="preserve"> Presidente della Provincia di Rimini</w:t>
      </w:r>
    </w:p>
    <w:p w:rsidR="00221935" w:rsidRPr="00221935" w:rsidRDefault="00221935" w:rsidP="00221935">
      <w:pPr>
        <w:shd w:val="clear" w:color="auto" w:fill="FFFFFF"/>
        <w:spacing w:before="100" w:beforeAutospacing="1" w:after="150" w:line="270" w:lineRule="atLeast"/>
        <w:rPr>
          <w:rFonts w:ascii="Arial" w:eastAsia="Times New Roman" w:hAnsi="Arial" w:cs="Arial"/>
          <w:color w:val="000000"/>
          <w:sz w:val="21"/>
          <w:szCs w:val="21"/>
          <w:lang w:eastAsia="it-IT"/>
        </w:rPr>
      </w:pPr>
      <w:r w:rsidRPr="00221935">
        <w:rPr>
          <w:rFonts w:ascii="Arial" w:eastAsia="Times New Roman" w:hAnsi="Arial" w:cs="Arial"/>
          <w:color w:val="000000"/>
          <w:sz w:val="21"/>
          <w:szCs w:val="21"/>
          <w:lang w:eastAsia="it-IT"/>
        </w:rPr>
        <w:t xml:space="preserve">Sulla questione dell'autonomia regionale - su cui si stanno confrontando a tratti in modo assai aspro i partiti a livello regionale - prendono posizione i </w:t>
      </w:r>
      <w:r w:rsidRPr="00221935">
        <w:rPr>
          <w:rFonts w:ascii="Arial" w:eastAsia="Times New Roman" w:hAnsi="Arial" w:cs="Arial"/>
          <w:b/>
          <w:bCs/>
          <w:color w:val="000000"/>
          <w:sz w:val="21"/>
          <w:szCs w:val="21"/>
          <w:lang w:eastAsia="it-IT"/>
        </w:rPr>
        <w:t>Presidenti delle Province dell'Emilia Romagna</w:t>
      </w:r>
      <w:r w:rsidRPr="00221935">
        <w:rPr>
          <w:rFonts w:ascii="Arial" w:eastAsia="Times New Roman" w:hAnsi="Arial" w:cs="Arial"/>
          <w:color w:val="000000"/>
          <w:sz w:val="21"/>
          <w:szCs w:val="21"/>
          <w:lang w:eastAsia="it-IT"/>
        </w:rPr>
        <w:t xml:space="preserve"> con una nota congiunta. </w:t>
      </w:r>
      <w:r w:rsidRPr="00221935">
        <w:rPr>
          <w:rFonts w:ascii="Arial" w:eastAsia="Times New Roman" w:hAnsi="Arial" w:cs="Arial"/>
          <w:b/>
          <w:bCs/>
          <w:color w:val="000000"/>
          <w:sz w:val="21"/>
          <w:szCs w:val="21"/>
          <w:lang w:eastAsia="it-IT"/>
        </w:rPr>
        <w:t>Giammaria Manghi</w:t>
      </w:r>
      <w:r w:rsidRPr="00221935">
        <w:rPr>
          <w:rFonts w:ascii="Arial" w:eastAsia="Times New Roman" w:hAnsi="Arial" w:cs="Arial"/>
          <w:color w:val="000000"/>
          <w:sz w:val="21"/>
          <w:szCs w:val="21"/>
          <w:lang w:eastAsia="it-IT"/>
        </w:rPr>
        <w:t xml:space="preserve"> Presidente regionale dell’UPI e Presidente della Provincia di Reggio Emilia, </w:t>
      </w:r>
      <w:r w:rsidRPr="00221935">
        <w:rPr>
          <w:rFonts w:ascii="Arial" w:eastAsia="Times New Roman" w:hAnsi="Arial" w:cs="Arial"/>
          <w:b/>
          <w:bCs/>
          <w:color w:val="000000"/>
          <w:sz w:val="21"/>
          <w:szCs w:val="21"/>
          <w:lang w:eastAsia="it-IT"/>
        </w:rPr>
        <w:t xml:space="preserve">Tiziano </w:t>
      </w:r>
      <w:proofErr w:type="spellStart"/>
      <w:r w:rsidRPr="00221935">
        <w:rPr>
          <w:rFonts w:ascii="Arial" w:eastAsia="Times New Roman" w:hAnsi="Arial" w:cs="Arial"/>
          <w:b/>
          <w:bCs/>
          <w:color w:val="000000"/>
          <w:sz w:val="21"/>
          <w:szCs w:val="21"/>
          <w:lang w:eastAsia="it-IT"/>
        </w:rPr>
        <w:t>Tagliani</w:t>
      </w:r>
      <w:proofErr w:type="spellEnd"/>
      <w:r w:rsidRPr="00221935">
        <w:rPr>
          <w:rFonts w:ascii="Arial" w:eastAsia="Times New Roman" w:hAnsi="Arial" w:cs="Arial"/>
          <w:color w:val="000000"/>
          <w:sz w:val="21"/>
          <w:szCs w:val="21"/>
          <w:lang w:eastAsia="it-IT"/>
        </w:rPr>
        <w:t xml:space="preserve"> della Provincia di Ferrara, </w:t>
      </w:r>
      <w:r w:rsidRPr="00221935">
        <w:rPr>
          <w:rFonts w:ascii="Arial" w:eastAsia="Times New Roman" w:hAnsi="Arial" w:cs="Arial"/>
          <w:b/>
          <w:bCs/>
          <w:color w:val="000000"/>
          <w:sz w:val="21"/>
          <w:szCs w:val="21"/>
          <w:lang w:eastAsia="it-IT"/>
        </w:rPr>
        <w:t xml:space="preserve">Davide </w:t>
      </w:r>
      <w:proofErr w:type="spellStart"/>
      <w:r w:rsidRPr="00221935">
        <w:rPr>
          <w:rFonts w:ascii="Arial" w:eastAsia="Times New Roman" w:hAnsi="Arial" w:cs="Arial"/>
          <w:b/>
          <w:bCs/>
          <w:color w:val="000000"/>
          <w:sz w:val="21"/>
          <w:szCs w:val="21"/>
          <w:lang w:eastAsia="it-IT"/>
        </w:rPr>
        <w:t>Drei</w:t>
      </w:r>
      <w:proofErr w:type="spellEnd"/>
      <w:r w:rsidRPr="00221935">
        <w:rPr>
          <w:rFonts w:ascii="Arial" w:eastAsia="Times New Roman" w:hAnsi="Arial" w:cs="Arial"/>
          <w:color w:val="000000"/>
          <w:sz w:val="21"/>
          <w:szCs w:val="21"/>
          <w:lang w:eastAsia="it-IT"/>
        </w:rPr>
        <w:t xml:space="preserve"> della Provincia di Forlì-Cesena, </w:t>
      </w:r>
      <w:r w:rsidRPr="00221935">
        <w:rPr>
          <w:rFonts w:ascii="Arial" w:eastAsia="Times New Roman" w:hAnsi="Arial" w:cs="Arial"/>
          <w:b/>
          <w:bCs/>
          <w:color w:val="000000"/>
          <w:sz w:val="21"/>
          <w:szCs w:val="21"/>
          <w:lang w:eastAsia="it-IT"/>
        </w:rPr>
        <w:t xml:space="preserve">Gian Carlo </w:t>
      </w:r>
      <w:proofErr w:type="spellStart"/>
      <w:r w:rsidRPr="00221935">
        <w:rPr>
          <w:rFonts w:ascii="Arial" w:eastAsia="Times New Roman" w:hAnsi="Arial" w:cs="Arial"/>
          <w:b/>
          <w:bCs/>
          <w:color w:val="000000"/>
          <w:sz w:val="21"/>
          <w:szCs w:val="21"/>
          <w:lang w:eastAsia="it-IT"/>
        </w:rPr>
        <w:t>Muzzarelli</w:t>
      </w:r>
      <w:proofErr w:type="spellEnd"/>
      <w:r w:rsidRPr="00221935">
        <w:rPr>
          <w:rFonts w:ascii="Arial" w:eastAsia="Times New Roman" w:hAnsi="Arial" w:cs="Arial"/>
          <w:color w:val="000000"/>
          <w:sz w:val="21"/>
          <w:szCs w:val="21"/>
          <w:lang w:eastAsia="it-IT"/>
        </w:rPr>
        <w:t xml:space="preserve">  della Provincia di Modena, </w:t>
      </w:r>
      <w:r w:rsidRPr="00221935">
        <w:rPr>
          <w:rFonts w:ascii="Arial" w:eastAsia="Times New Roman" w:hAnsi="Arial" w:cs="Arial"/>
          <w:b/>
          <w:bCs/>
          <w:color w:val="000000"/>
          <w:sz w:val="21"/>
          <w:szCs w:val="21"/>
          <w:lang w:eastAsia="it-IT"/>
        </w:rPr>
        <w:t xml:space="preserve">Filippo </w:t>
      </w:r>
      <w:proofErr w:type="spellStart"/>
      <w:r w:rsidRPr="00221935">
        <w:rPr>
          <w:rFonts w:ascii="Arial" w:eastAsia="Times New Roman" w:hAnsi="Arial" w:cs="Arial"/>
          <w:b/>
          <w:bCs/>
          <w:color w:val="000000"/>
          <w:sz w:val="21"/>
          <w:szCs w:val="21"/>
          <w:lang w:eastAsia="it-IT"/>
        </w:rPr>
        <w:t>Fritelli</w:t>
      </w:r>
      <w:proofErr w:type="spellEnd"/>
      <w:r w:rsidRPr="00221935">
        <w:rPr>
          <w:rFonts w:ascii="Arial" w:eastAsia="Times New Roman" w:hAnsi="Arial" w:cs="Arial"/>
          <w:color w:val="000000"/>
          <w:sz w:val="21"/>
          <w:szCs w:val="21"/>
          <w:lang w:eastAsia="it-IT"/>
        </w:rPr>
        <w:t xml:space="preserve"> della Provincia di Parma, </w:t>
      </w:r>
      <w:r w:rsidRPr="00221935">
        <w:rPr>
          <w:rFonts w:ascii="Arial" w:eastAsia="Times New Roman" w:hAnsi="Arial" w:cs="Arial"/>
          <w:b/>
          <w:bCs/>
          <w:color w:val="000000"/>
          <w:sz w:val="21"/>
          <w:szCs w:val="21"/>
          <w:lang w:eastAsia="it-IT"/>
        </w:rPr>
        <w:t xml:space="preserve">Francesco </w:t>
      </w:r>
      <w:proofErr w:type="spellStart"/>
      <w:r w:rsidRPr="00221935">
        <w:rPr>
          <w:rFonts w:ascii="Arial" w:eastAsia="Times New Roman" w:hAnsi="Arial" w:cs="Arial"/>
          <w:b/>
          <w:bCs/>
          <w:color w:val="000000"/>
          <w:sz w:val="21"/>
          <w:szCs w:val="21"/>
          <w:lang w:eastAsia="it-IT"/>
        </w:rPr>
        <w:t>Rolleri</w:t>
      </w:r>
      <w:proofErr w:type="spellEnd"/>
      <w:r w:rsidRPr="00221935">
        <w:rPr>
          <w:rFonts w:ascii="Arial" w:eastAsia="Times New Roman" w:hAnsi="Arial" w:cs="Arial"/>
          <w:color w:val="000000"/>
          <w:sz w:val="21"/>
          <w:szCs w:val="21"/>
          <w:lang w:eastAsia="it-IT"/>
        </w:rPr>
        <w:t xml:space="preserve"> della Provincia di Piacenza, </w:t>
      </w:r>
      <w:r w:rsidRPr="00221935">
        <w:rPr>
          <w:rFonts w:ascii="Arial" w:eastAsia="Times New Roman" w:hAnsi="Arial" w:cs="Arial"/>
          <w:b/>
          <w:bCs/>
          <w:color w:val="000000"/>
          <w:sz w:val="21"/>
          <w:szCs w:val="21"/>
          <w:lang w:eastAsia="it-IT"/>
        </w:rPr>
        <w:t xml:space="preserve">Michele de </w:t>
      </w:r>
      <w:proofErr w:type="spellStart"/>
      <w:r w:rsidRPr="00221935">
        <w:rPr>
          <w:rFonts w:ascii="Arial" w:eastAsia="Times New Roman" w:hAnsi="Arial" w:cs="Arial"/>
          <w:b/>
          <w:bCs/>
          <w:color w:val="000000"/>
          <w:sz w:val="21"/>
          <w:szCs w:val="21"/>
          <w:lang w:eastAsia="it-IT"/>
        </w:rPr>
        <w:t>Pascale</w:t>
      </w:r>
      <w:proofErr w:type="spellEnd"/>
      <w:r w:rsidRPr="00221935">
        <w:rPr>
          <w:rFonts w:ascii="Arial" w:eastAsia="Times New Roman" w:hAnsi="Arial" w:cs="Arial"/>
          <w:color w:val="000000"/>
          <w:sz w:val="21"/>
          <w:szCs w:val="21"/>
          <w:lang w:eastAsia="it-IT"/>
        </w:rPr>
        <w:t xml:space="preserve"> della Provincia di Ravenna e </w:t>
      </w:r>
      <w:r w:rsidRPr="00221935">
        <w:rPr>
          <w:rFonts w:ascii="Arial" w:eastAsia="Times New Roman" w:hAnsi="Arial" w:cs="Arial"/>
          <w:b/>
          <w:bCs/>
          <w:color w:val="000000"/>
          <w:sz w:val="21"/>
          <w:szCs w:val="21"/>
          <w:lang w:eastAsia="it-IT"/>
        </w:rPr>
        <w:t xml:space="preserve">Andrea </w:t>
      </w:r>
      <w:proofErr w:type="spellStart"/>
      <w:r w:rsidRPr="00221935">
        <w:rPr>
          <w:rFonts w:ascii="Arial" w:eastAsia="Times New Roman" w:hAnsi="Arial" w:cs="Arial"/>
          <w:b/>
          <w:bCs/>
          <w:color w:val="000000"/>
          <w:sz w:val="21"/>
          <w:szCs w:val="21"/>
          <w:lang w:eastAsia="it-IT"/>
        </w:rPr>
        <w:t>Gnassi</w:t>
      </w:r>
      <w:proofErr w:type="spellEnd"/>
      <w:r w:rsidRPr="00221935">
        <w:rPr>
          <w:rFonts w:ascii="Arial" w:eastAsia="Times New Roman" w:hAnsi="Arial" w:cs="Arial"/>
          <w:color w:val="000000"/>
          <w:sz w:val="21"/>
          <w:szCs w:val="21"/>
          <w:lang w:eastAsia="it-IT"/>
        </w:rPr>
        <w:t> della Provincia di Rimini.</w:t>
      </w:r>
    </w:p>
    <w:p w:rsidR="00221935" w:rsidRPr="00221935" w:rsidRDefault="00221935" w:rsidP="00221935">
      <w:pPr>
        <w:shd w:val="clear" w:color="auto" w:fill="FFFFFF"/>
        <w:spacing w:before="100" w:beforeAutospacing="1" w:after="150" w:line="270" w:lineRule="atLeast"/>
        <w:rPr>
          <w:rFonts w:ascii="Arial" w:eastAsia="Times New Roman" w:hAnsi="Arial" w:cs="Arial"/>
          <w:color w:val="000000"/>
          <w:sz w:val="21"/>
          <w:szCs w:val="21"/>
          <w:lang w:eastAsia="it-IT"/>
        </w:rPr>
      </w:pPr>
      <w:r w:rsidRPr="00221935">
        <w:rPr>
          <w:rFonts w:ascii="Arial" w:eastAsia="Times New Roman" w:hAnsi="Arial" w:cs="Arial"/>
          <w:color w:val="000000"/>
          <w:sz w:val="21"/>
          <w:szCs w:val="21"/>
          <w:lang w:eastAsia="it-IT"/>
        </w:rPr>
        <w:t xml:space="preserve"> "La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 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221935">
        <w:rPr>
          <w:rFonts w:ascii="Arial" w:eastAsia="Times New Roman" w:hAnsi="Arial" w:cs="Arial"/>
          <w:color w:val="000000"/>
          <w:sz w:val="21"/>
          <w:szCs w:val="21"/>
          <w:lang w:eastAsia="it-IT"/>
        </w:rPr>
        <w:t>Bonaccini</w:t>
      </w:r>
      <w:proofErr w:type="spellEnd"/>
      <w:r w:rsidRPr="00221935">
        <w:rPr>
          <w:rFonts w:ascii="Arial" w:eastAsia="Times New Roman" w:hAnsi="Arial" w:cs="Arial"/>
          <w:color w:val="000000"/>
          <w:sz w:val="21"/>
          <w:szCs w:val="21"/>
          <w:lang w:eastAsia="it-IT"/>
        </w:rPr>
        <w:t xml:space="preserve"> e dalla Giunta regionale: lavoro e impresa; formazione e ricerca; ambiente e territorio; welfare e sanità. Nel metodo, perché la via costituzionale – a differenza di referendum di facile consenso, ma privi di reale efficace, oltre che dispendiosi – è quella meglio in grado di garantire, attraverso un confronto con il Governo che non metta in discussione l’Unità nazionale, il raggiungimento di una maggiore autonomia legislativa e finanziaria" scrivono i Presidenti delle Province.</w:t>
      </w:r>
    </w:p>
    <w:p w:rsidR="00221935" w:rsidRPr="00221935" w:rsidRDefault="00221935" w:rsidP="00221935">
      <w:pPr>
        <w:shd w:val="clear" w:color="auto" w:fill="FFFFFF"/>
        <w:spacing w:before="100" w:beforeAutospacing="1" w:after="150" w:line="270" w:lineRule="atLeast"/>
        <w:rPr>
          <w:rFonts w:ascii="Arial" w:eastAsia="Times New Roman" w:hAnsi="Arial" w:cs="Arial"/>
          <w:color w:val="000000"/>
          <w:sz w:val="21"/>
          <w:szCs w:val="21"/>
          <w:lang w:eastAsia="it-IT"/>
        </w:rPr>
      </w:pPr>
      <w:r w:rsidRPr="00221935">
        <w:rPr>
          <w:rFonts w:ascii="Arial" w:eastAsia="Times New Roman" w:hAnsi="Arial" w:cs="Arial"/>
          <w:color w:val="000000"/>
          <w:sz w:val="21"/>
          <w:szCs w:val="21"/>
          <w:lang w:eastAsia="it-IT"/>
        </w:rPr>
        <w:lastRenderedPageBreak/>
        <w:t> </w:t>
      </w:r>
      <w:bookmarkStart w:id="0" w:name="_GoBack"/>
      <w:bookmarkEnd w:id="0"/>
      <w:r w:rsidRPr="00221935">
        <w:rPr>
          <w:rFonts w:ascii="Arial" w:eastAsia="Times New Roman" w:hAnsi="Arial" w:cs="Arial"/>
          <w:color w:val="000000"/>
          <w:sz w:val="21"/>
          <w:szCs w:val="21"/>
          <w:lang w:eastAsia="it-IT"/>
        </w:rPr>
        <w:t xml:space="preserve">"Tale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 concludono Giammaria Manghi, Tiziano </w:t>
      </w:r>
      <w:proofErr w:type="spellStart"/>
      <w:r w:rsidRPr="00221935">
        <w:rPr>
          <w:rFonts w:ascii="Arial" w:eastAsia="Times New Roman" w:hAnsi="Arial" w:cs="Arial"/>
          <w:color w:val="000000"/>
          <w:sz w:val="21"/>
          <w:szCs w:val="21"/>
          <w:lang w:eastAsia="it-IT"/>
        </w:rPr>
        <w:t>Tagliani</w:t>
      </w:r>
      <w:proofErr w:type="spellEnd"/>
      <w:r w:rsidRPr="00221935">
        <w:rPr>
          <w:rFonts w:ascii="Arial" w:eastAsia="Times New Roman" w:hAnsi="Arial" w:cs="Arial"/>
          <w:color w:val="000000"/>
          <w:sz w:val="21"/>
          <w:szCs w:val="21"/>
          <w:lang w:eastAsia="it-IT"/>
        </w:rPr>
        <w:t xml:space="preserve">, Davide </w:t>
      </w:r>
      <w:proofErr w:type="spellStart"/>
      <w:r w:rsidRPr="00221935">
        <w:rPr>
          <w:rFonts w:ascii="Arial" w:eastAsia="Times New Roman" w:hAnsi="Arial" w:cs="Arial"/>
          <w:color w:val="000000"/>
          <w:sz w:val="21"/>
          <w:szCs w:val="21"/>
          <w:lang w:eastAsia="it-IT"/>
        </w:rPr>
        <w:t>Drei</w:t>
      </w:r>
      <w:proofErr w:type="spellEnd"/>
      <w:r w:rsidRPr="00221935">
        <w:rPr>
          <w:rFonts w:ascii="Arial" w:eastAsia="Times New Roman" w:hAnsi="Arial" w:cs="Arial"/>
          <w:color w:val="000000"/>
          <w:sz w:val="21"/>
          <w:szCs w:val="21"/>
          <w:lang w:eastAsia="it-IT"/>
        </w:rPr>
        <w:t xml:space="preserve">, Gian Carlo </w:t>
      </w:r>
      <w:proofErr w:type="spellStart"/>
      <w:r w:rsidRPr="00221935">
        <w:rPr>
          <w:rFonts w:ascii="Arial" w:eastAsia="Times New Roman" w:hAnsi="Arial" w:cs="Arial"/>
          <w:color w:val="000000"/>
          <w:sz w:val="21"/>
          <w:szCs w:val="21"/>
          <w:lang w:eastAsia="it-IT"/>
        </w:rPr>
        <w:t>Muzzarelli</w:t>
      </w:r>
      <w:proofErr w:type="spellEnd"/>
      <w:r w:rsidRPr="00221935">
        <w:rPr>
          <w:rFonts w:ascii="Arial" w:eastAsia="Times New Roman" w:hAnsi="Arial" w:cs="Arial"/>
          <w:color w:val="000000"/>
          <w:sz w:val="21"/>
          <w:szCs w:val="21"/>
          <w:lang w:eastAsia="it-IT"/>
        </w:rPr>
        <w:t xml:space="preserve">, Filippo </w:t>
      </w:r>
      <w:proofErr w:type="spellStart"/>
      <w:r w:rsidRPr="00221935">
        <w:rPr>
          <w:rFonts w:ascii="Arial" w:eastAsia="Times New Roman" w:hAnsi="Arial" w:cs="Arial"/>
          <w:color w:val="000000"/>
          <w:sz w:val="21"/>
          <w:szCs w:val="21"/>
          <w:lang w:eastAsia="it-IT"/>
        </w:rPr>
        <w:t>Fritelli</w:t>
      </w:r>
      <w:proofErr w:type="spellEnd"/>
      <w:r w:rsidRPr="00221935">
        <w:rPr>
          <w:rFonts w:ascii="Arial" w:eastAsia="Times New Roman" w:hAnsi="Arial" w:cs="Arial"/>
          <w:color w:val="000000"/>
          <w:sz w:val="21"/>
          <w:szCs w:val="21"/>
          <w:lang w:eastAsia="it-IT"/>
        </w:rPr>
        <w:t xml:space="preserve">, Francesco </w:t>
      </w:r>
      <w:proofErr w:type="spellStart"/>
      <w:r w:rsidRPr="00221935">
        <w:rPr>
          <w:rFonts w:ascii="Arial" w:eastAsia="Times New Roman" w:hAnsi="Arial" w:cs="Arial"/>
          <w:color w:val="000000"/>
          <w:sz w:val="21"/>
          <w:szCs w:val="21"/>
          <w:lang w:eastAsia="it-IT"/>
        </w:rPr>
        <w:t>Rolleri</w:t>
      </w:r>
      <w:proofErr w:type="spellEnd"/>
      <w:r w:rsidRPr="00221935">
        <w:rPr>
          <w:rFonts w:ascii="Arial" w:eastAsia="Times New Roman" w:hAnsi="Arial" w:cs="Arial"/>
          <w:color w:val="000000"/>
          <w:sz w:val="21"/>
          <w:szCs w:val="21"/>
          <w:lang w:eastAsia="it-IT"/>
        </w:rPr>
        <w:t xml:space="preserve">, Michele de </w:t>
      </w:r>
      <w:proofErr w:type="spellStart"/>
      <w:r w:rsidRPr="00221935">
        <w:rPr>
          <w:rFonts w:ascii="Arial" w:eastAsia="Times New Roman" w:hAnsi="Arial" w:cs="Arial"/>
          <w:color w:val="000000"/>
          <w:sz w:val="21"/>
          <w:szCs w:val="21"/>
          <w:lang w:eastAsia="it-IT"/>
        </w:rPr>
        <w:t>Pascale</w:t>
      </w:r>
      <w:proofErr w:type="spellEnd"/>
      <w:r w:rsidRPr="00221935">
        <w:rPr>
          <w:rFonts w:ascii="Arial" w:eastAsia="Times New Roman" w:hAnsi="Arial" w:cs="Arial"/>
          <w:color w:val="000000"/>
          <w:sz w:val="21"/>
          <w:szCs w:val="21"/>
          <w:lang w:eastAsia="it-IT"/>
        </w:rPr>
        <w:t xml:space="preserve"> e Andrea </w:t>
      </w:r>
      <w:proofErr w:type="spellStart"/>
      <w:r w:rsidRPr="00221935">
        <w:rPr>
          <w:rFonts w:ascii="Arial" w:eastAsia="Times New Roman" w:hAnsi="Arial" w:cs="Arial"/>
          <w:color w:val="000000"/>
          <w:sz w:val="21"/>
          <w:szCs w:val="21"/>
          <w:lang w:eastAsia="it-IT"/>
        </w:rPr>
        <w:t>Gnassi</w:t>
      </w:r>
      <w:proofErr w:type="spellEnd"/>
      <w:r w:rsidRPr="00221935">
        <w:rPr>
          <w:rFonts w:ascii="Arial" w:eastAsia="Times New Roman" w:hAnsi="Arial" w:cs="Arial"/>
          <w:color w:val="000000"/>
          <w:sz w:val="21"/>
          <w:szCs w:val="21"/>
          <w:lang w:eastAsia="it-IT"/>
        </w:rPr>
        <w:t>.</w:t>
      </w:r>
    </w:p>
    <w:p w:rsidR="00221935" w:rsidRDefault="00221935"/>
    <w:p w:rsidR="00221935" w:rsidRDefault="00221935"/>
    <w:sectPr w:rsidR="002219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35"/>
    <w:rsid w:val="00213EF5"/>
    <w:rsid w:val="00221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21935"/>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221935"/>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1935"/>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221935"/>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221935"/>
    <w:rPr>
      <w:rFonts w:ascii="Arial" w:hAnsi="Arial" w:cs="Arial" w:hint="default"/>
      <w:b/>
      <w:bCs/>
    </w:rPr>
  </w:style>
  <w:style w:type="paragraph" w:styleId="NormaleWeb">
    <w:name w:val="Normal (Web)"/>
    <w:basedOn w:val="Normale"/>
    <w:uiPriority w:val="99"/>
    <w:semiHidden/>
    <w:unhideWhenUsed/>
    <w:rsid w:val="00221935"/>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221935"/>
  </w:style>
  <w:style w:type="paragraph" w:styleId="Testofumetto">
    <w:name w:val="Balloon Text"/>
    <w:basedOn w:val="Normale"/>
    <w:link w:val="TestofumettoCarattere"/>
    <w:uiPriority w:val="99"/>
    <w:semiHidden/>
    <w:unhideWhenUsed/>
    <w:rsid w:val="002219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21935"/>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221935"/>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1935"/>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221935"/>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221935"/>
    <w:rPr>
      <w:rFonts w:ascii="Arial" w:hAnsi="Arial" w:cs="Arial" w:hint="default"/>
      <w:b/>
      <w:bCs/>
    </w:rPr>
  </w:style>
  <w:style w:type="paragraph" w:styleId="NormaleWeb">
    <w:name w:val="Normal (Web)"/>
    <w:basedOn w:val="Normale"/>
    <w:uiPriority w:val="99"/>
    <w:semiHidden/>
    <w:unhideWhenUsed/>
    <w:rsid w:val="00221935"/>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221935"/>
  </w:style>
  <w:style w:type="paragraph" w:styleId="Testofumetto">
    <w:name w:val="Balloon Text"/>
    <w:basedOn w:val="Normale"/>
    <w:link w:val="TestofumettoCarattere"/>
    <w:uiPriority w:val="99"/>
    <w:semiHidden/>
    <w:unhideWhenUsed/>
    <w:rsid w:val="002219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9240">
      <w:bodyDiv w:val="1"/>
      <w:marLeft w:val="0"/>
      <w:marRight w:val="0"/>
      <w:marTop w:val="0"/>
      <w:marBottom w:val="0"/>
      <w:divBdr>
        <w:top w:val="none" w:sz="0" w:space="0" w:color="auto"/>
        <w:left w:val="none" w:sz="0" w:space="0" w:color="auto"/>
        <w:bottom w:val="none" w:sz="0" w:space="0" w:color="auto"/>
        <w:right w:val="none" w:sz="0" w:space="0" w:color="auto"/>
      </w:divBdr>
      <w:divsChild>
        <w:div w:id="1813328751">
          <w:marLeft w:val="0"/>
          <w:marRight w:val="0"/>
          <w:marTop w:val="0"/>
          <w:marBottom w:val="0"/>
          <w:divBdr>
            <w:top w:val="none" w:sz="0" w:space="0" w:color="auto"/>
            <w:left w:val="none" w:sz="0" w:space="0" w:color="auto"/>
            <w:bottom w:val="none" w:sz="0" w:space="0" w:color="auto"/>
            <w:right w:val="none" w:sz="0" w:space="0" w:color="auto"/>
          </w:divBdr>
          <w:divsChild>
            <w:div w:id="2016036274">
              <w:marLeft w:val="0"/>
              <w:marRight w:val="0"/>
              <w:marTop w:val="0"/>
              <w:marBottom w:val="0"/>
              <w:divBdr>
                <w:top w:val="none" w:sz="0" w:space="0" w:color="auto"/>
                <w:left w:val="single" w:sz="6" w:space="0" w:color="B3B3B3"/>
                <w:bottom w:val="none" w:sz="0" w:space="0" w:color="auto"/>
                <w:right w:val="single" w:sz="6" w:space="0" w:color="B3B3B3"/>
              </w:divBdr>
              <w:divsChild>
                <w:div w:id="729570760">
                  <w:marLeft w:val="0"/>
                  <w:marRight w:val="0"/>
                  <w:marTop w:val="0"/>
                  <w:marBottom w:val="0"/>
                  <w:divBdr>
                    <w:top w:val="none" w:sz="0" w:space="0" w:color="auto"/>
                    <w:left w:val="none" w:sz="0" w:space="0" w:color="auto"/>
                    <w:bottom w:val="none" w:sz="0" w:space="0" w:color="auto"/>
                    <w:right w:val="none" w:sz="0" w:space="0" w:color="auto"/>
                  </w:divBdr>
                  <w:divsChild>
                    <w:div w:id="1011880609">
                      <w:marLeft w:val="0"/>
                      <w:marRight w:val="0"/>
                      <w:marTop w:val="0"/>
                      <w:marBottom w:val="0"/>
                      <w:divBdr>
                        <w:top w:val="none" w:sz="0" w:space="0" w:color="auto"/>
                        <w:left w:val="none" w:sz="0" w:space="0" w:color="auto"/>
                        <w:bottom w:val="none" w:sz="0" w:space="0" w:color="auto"/>
                        <w:right w:val="none" w:sz="0" w:space="0" w:color="auto"/>
                      </w:divBdr>
                      <w:divsChild>
                        <w:div w:id="877856186">
                          <w:marLeft w:val="0"/>
                          <w:marRight w:val="0"/>
                          <w:marTop w:val="0"/>
                          <w:marBottom w:val="0"/>
                          <w:divBdr>
                            <w:top w:val="none" w:sz="0" w:space="0" w:color="auto"/>
                            <w:left w:val="none" w:sz="0" w:space="0" w:color="auto"/>
                            <w:bottom w:val="none" w:sz="0" w:space="0" w:color="auto"/>
                            <w:right w:val="none" w:sz="0" w:space="0" w:color="auto"/>
                          </w:divBdr>
                          <w:divsChild>
                            <w:div w:id="1170293422">
                              <w:marLeft w:val="0"/>
                              <w:marRight w:val="300"/>
                              <w:marTop w:val="0"/>
                              <w:marBottom w:val="0"/>
                              <w:divBdr>
                                <w:top w:val="none" w:sz="0" w:space="0" w:color="auto"/>
                                <w:left w:val="none" w:sz="0" w:space="0" w:color="auto"/>
                                <w:bottom w:val="none" w:sz="0" w:space="0" w:color="auto"/>
                                <w:right w:val="none" w:sz="0" w:space="0" w:color="auto"/>
                              </w:divBdr>
                              <w:divsChild>
                                <w:div w:id="290020223">
                                  <w:marLeft w:val="0"/>
                                  <w:marRight w:val="225"/>
                                  <w:marTop w:val="0"/>
                                  <w:marBottom w:val="0"/>
                                  <w:divBdr>
                                    <w:top w:val="none" w:sz="0" w:space="0" w:color="auto"/>
                                    <w:left w:val="none" w:sz="0" w:space="0" w:color="auto"/>
                                    <w:bottom w:val="none" w:sz="0" w:space="0" w:color="auto"/>
                                    <w:right w:val="none" w:sz="0" w:space="0" w:color="auto"/>
                                  </w:divBdr>
                                  <w:divsChild>
                                    <w:div w:id="1378970434">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2017-10-05T07:42:00Z</dcterms:created>
  <dcterms:modified xsi:type="dcterms:W3CDTF">2017-10-05T07:46:00Z</dcterms:modified>
</cp:coreProperties>
</file>